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A0A1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color w:val="000000"/>
          <w:kern w:val="0"/>
          <w:lang w:val="en-US" w:eastAsia="en-US" w:bidi="ar-SA"/>
        </w:rPr>
        <w:t xml:space="preserve">Dosar III-E-5                      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</w:t>
      </w:r>
    </w:p>
    <w:p w14:paraId="2859F6F7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      ROMANIA</w:t>
      </w:r>
    </w:p>
    <w:p w14:paraId="1E64173B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  JUDETUL BRAILA</w:t>
      </w:r>
    </w:p>
    <w:p w14:paraId="00DC0070" w14:textId="77777777" w:rsidR="00BE68C1" w:rsidRPr="00BE68C1" w:rsidRDefault="00BE68C1" w:rsidP="00BE68C1">
      <w:pPr>
        <w:widowControl/>
        <w:suppressAutoHyphens w:val="0"/>
        <w:autoSpaceDN/>
        <w:ind w:left="2160"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CONSILIUL JUDETEAN</w:t>
      </w:r>
    </w:p>
    <w:p w14:paraId="13097F8A" w14:textId="77777777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6E6E831C" w14:textId="733BE78D" w:rsidR="00BE68C1" w:rsidRPr="00BE68C1" w:rsidRDefault="00BE68C1" w:rsidP="00BE68C1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 HOTARAREA NR.0</w:t>
      </w:r>
      <w:r w:rsidR="00BF2838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21</w:t>
      </w:r>
      <w:bookmarkStart w:id="0" w:name="_GoBack"/>
      <w:bookmarkEnd w:id="0"/>
    </w:p>
    <w:p w14:paraId="0550EA66" w14:textId="29C40B6A" w:rsidR="00C81314" w:rsidRDefault="00BE68C1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                                                din </w:t>
      </w:r>
      <w:r w:rsidR="004203FF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>29</w:t>
      </w:r>
      <w:r w:rsidRPr="00BE68C1"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  <w:t xml:space="preserve"> ianuarie 2020</w:t>
      </w:r>
    </w:p>
    <w:p w14:paraId="60F6AFCE" w14:textId="77777777" w:rsidR="004C2C7D" w:rsidRPr="004C2C7D" w:rsidRDefault="004C2C7D" w:rsidP="004C2C7D">
      <w:pPr>
        <w:widowControl/>
        <w:suppressAutoHyphens w:val="0"/>
        <w:autoSpaceDN/>
        <w:rPr>
          <w:rFonts w:ascii="Arial" w:eastAsia="Times New Roman" w:hAnsi="Arial" w:cs="Arial"/>
          <w:b/>
          <w:bCs/>
          <w:i/>
          <w:iCs/>
          <w:kern w:val="0"/>
          <w:lang w:val="en-US" w:eastAsia="en-US" w:bidi="ar-SA"/>
        </w:rPr>
      </w:pPr>
    </w:p>
    <w:p w14:paraId="10A38C5E" w14:textId="757305A7" w:rsidR="00C81314" w:rsidRPr="00C81314" w:rsidRDefault="00C81314" w:rsidP="00C81314">
      <w:pPr>
        <w:widowControl/>
        <w:suppressAutoHyphens w:val="0"/>
        <w:autoSpaceDN/>
        <w:ind w:left="990" w:hanging="990"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privind: aprobarea organigramei si a statului de functii ale Bibliotecii Judetene « Panait Istrati » Braila</w:t>
      </w:r>
    </w:p>
    <w:p w14:paraId="6D4CAA6B" w14:textId="77777777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</w:pPr>
    </w:p>
    <w:p w14:paraId="3132B485" w14:textId="1CB2291F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ab/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Consiliul Judetean Braila, intrunit in sedinta ordinara la data de </w:t>
      </w:r>
      <w:r w:rsidR="004C2C7D">
        <w:rPr>
          <w:rFonts w:ascii="Arial" w:eastAsia="Times New Roman" w:hAnsi="Arial" w:cs="Arial"/>
          <w:i/>
          <w:iCs/>
          <w:kern w:val="0"/>
          <w:lang w:val="en-US" w:eastAsia="en-US" w:bidi="ar-SA"/>
        </w:rPr>
        <w:t>29 ianuarie 2020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>;</w:t>
      </w:r>
    </w:p>
    <w:p w14:paraId="014430A8" w14:textId="79E054E3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ab/>
      </w:r>
      <w:r w:rsidRPr="00C8131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Avand in vedere Referatul de aprobare al Presedintelui Consiliului Judetean Braila si raportul de specialitate al Biroului Resurse umane, salarizare la proiectul de hotarare privind aprobarea organigramei si a statului de functii ale Bibliotecii Judetene « Panait Istrati » Braila ;</w:t>
      </w:r>
    </w:p>
    <w:p w14:paraId="300B4472" w14:textId="034DB39A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 </w:t>
      </w:r>
      <w:r w:rsidRPr="00C8131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Vazand avizul Comisiei pentru administratie publica locala, juridica, relatii publice, integrare si relatii internationale, Nota de fundamentare transmisa prin adresa nr.96/09.01.2020, precum si Procesul verbal incheiat in cadrul sedintei extraordinare a Consiliului Administrativ din data de 09.01.2020;  </w:t>
      </w:r>
    </w:p>
    <w:p w14:paraId="3B4D91B9" w14:textId="719EDA42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 xml:space="preserve">          Pe baza prevederilor H.G nr.286/2011 pentru aprobarea Regulamentului-cadru privind stabilirea principiilor generale de ocupare a unui post vacant sau temporar vacant corespunzator functiilor contractuale si a criteriilor de promovare in grade sau trepte profesionale imediat superioare a personalului contractual din sectorul bugetar platit din fonduri publice, cu modificarile si completarile ulterioare ;         </w:t>
      </w:r>
    </w:p>
    <w:p w14:paraId="29DC300D" w14:textId="759ED44D" w:rsidR="00C81314" w:rsidRPr="00C81314" w:rsidRDefault="00C81314" w:rsidP="004C2C7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In temeiul p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>revederilor art.173 alin.1 lit. “a”  si alin.2 lit.”c” coroborat cu prevederile art.182 alin.1 si art.196 alin.1 lit.”a” din O.U.G nr.57/2019 privind Codul Administrativ</w:t>
      </w:r>
      <w:r w:rsidR="004C2C7D">
        <w:rPr>
          <w:rFonts w:ascii="Arial" w:eastAsia="Times New Roman" w:hAnsi="Arial" w:cs="Arial"/>
          <w:i/>
          <w:iCs/>
          <w:kern w:val="0"/>
          <w:lang w:val="en-US" w:eastAsia="en-US" w:bidi="ar-SA"/>
        </w:rPr>
        <w:t>,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</w:t>
      </w:r>
    </w:p>
    <w:p w14:paraId="7F2C299A" w14:textId="77777777" w:rsidR="00C81314" w:rsidRPr="00C81314" w:rsidRDefault="00C81314" w:rsidP="00C81314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</w:p>
    <w:p w14:paraId="5C44F2B4" w14:textId="77777777" w:rsidR="00C81314" w:rsidRPr="00C81314" w:rsidRDefault="00C81314" w:rsidP="00C81314">
      <w:pPr>
        <w:widowControl/>
        <w:suppressAutoHyphens w:val="0"/>
        <w:autoSpaceDN/>
        <w:jc w:val="center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>H O T A R A S T E :</w:t>
      </w:r>
    </w:p>
    <w:p w14:paraId="088A445C" w14:textId="77777777" w:rsidR="004C2C7D" w:rsidRDefault="004C2C7D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</w:p>
    <w:p w14:paraId="49A286FC" w14:textId="77E78946" w:rsidR="00C81314" w:rsidRPr="00C81314" w:rsidRDefault="00C81314" w:rsidP="004C2C7D">
      <w:pPr>
        <w:widowControl/>
        <w:suppressAutoHyphens w:val="0"/>
        <w:autoSpaceDN/>
        <w:ind w:firstLine="720"/>
        <w:jc w:val="both"/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782B16">
        <w:rPr>
          <w:rFonts w:ascii="Arial" w:eastAsia="Times New Roman" w:hAnsi="Arial" w:cs="Arial"/>
          <w:b/>
          <w:bCs/>
          <w:i/>
          <w:iCs/>
          <w:kern w:val="0"/>
          <w:u w:val="single"/>
          <w:lang w:val="en-US" w:eastAsia="en-US" w:bidi="ar-SA"/>
        </w:rPr>
        <w:t>Art.1.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</w:t>
      </w: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–</w:t>
      </w:r>
      <w:r w:rsidRPr="00C81314">
        <w:rPr>
          <w:rFonts w:ascii="Arial" w:eastAsia="Times New Roman" w:hAnsi="Arial" w:cs="Arial"/>
          <w:bCs/>
          <w:i/>
          <w:iCs/>
          <w:kern w:val="0"/>
          <w:lang w:val="fr-FR" w:eastAsia="en-US" w:bidi="ar-SA"/>
        </w:rPr>
        <w:t>Se aproba organigrama Bibliotecii Judetene « Panait Istrati » Braila , conform anexei care face parte integranta din prezenta hotarare.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                   </w:t>
      </w:r>
    </w:p>
    <w:p w14:paraId="7B2141CB" w14:textId="4320384F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 </w:t>
      </w:r>
      <w:r w:rsidRPr="00782B16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Art.2.</w:t>
      </w: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</w:t>
      </w:r>
      <w:r w:rsidRPr="00C8131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–</w:t>
      </w: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Se aproba statul de functii al  Bibliotecii Judetene « Panait</w:t>
      </w:r>
      <w:r w:rsidRPr="00C81314">
        <w:rPr>
          <w:rFonts w:ascii="Arial" w:eastAsia="Times New Roman" w:hAnsi="Arial" w:cs="Arial"/>
          <w:b/>
          <w:bCs/>
          <w:i/>
          <w:iCs/>
          <w:kern w:val="0"/>
          <w:lang w:val="fr-FR" w:eastAsia="en-US" w:bidi="ar-SA"/>
        </w:rPr>
        <w:t xml:space="preserve"> </w:t>
      </w: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Istrati » Braila, conform anexei care face parte integranta din prezenta hotarare.</w:t>
      </w:r>
      <w:r w:rsidRPr="00C81314">
        <w:rPr>
          <w:rFonts w:ascii="Arial" w:eastAsia="Times New Roman" w:hAnsi="Arial" w:cs="Arial"/>
          <w:b/>
          <w:i/>
          <w:iCs/>
          <w:kern w:val="0"/>
          <w:lang w:val="en-US" w:eastAsia="en-US" w:bidi="ar-SA"/>
        </w:rPr>
        <w:t xml:space="preserve">                    </w:t>
      </w:r>
    </w:p>
    <w:p w14:paraId="45E5F731" w14:textId="7A48DDA1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 </w:t>
      </w:r>
      <w:r w:rsidRPr="00782B16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Art.3.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–Hotararea Consiliului Judetea Braila nr.303/21.12.2017 isi inceteaza aplicabilitatea.</w:t>
      </w:r>
    </w:p>
    <w:p w14:paraId="2248E2C0" w14:textId="77777777" w:rsidR="00C81314" w:rsidRPr="00C81314" w:rsidRDefault="00C81314" w:rsidP="00C81314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en-US" w:eastAsia="en-US" w:bidi="ar-SA"/>
        </w:rPr>
      </w:pPr>
      <w:r w:rsidRPr="00C8131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 xml:space="preserve">          </w:t>
      </w:r>
      <w:r w:rsidRPr="00782B16">
        <w:rPr>
          <w:rFonts w:ascii="Arial" w:eastAsia="Times New Roman" w:hAnsi="Arial" w:cs="Arial"/>
          <w:b/>
          <w:i/>
          <w:iCs/>
          <w:kern w:val="0"/>
          <w:u w:val="single"/>
          <w:lang w:val="en-US" w:eastAsia="en-US" w:bidi="ar-SA"/>
        </w:rPr>
        <w:t>Art.4.</w:t>
      </w:r>
      <w:r w:rsidRPr="00C81314">
        <w:rPr>
          <w:rFonts w:ascii="Arial" w:eastAsia="Times New Roman" w:hAnsi="Arial" w:cs="Arial"/>
          <w:i/>
          <w:iCs/>
          <w:kern w:val="0"/>
          <w:lang w:val="en-US" w:eastAsia="en-US" w:bidi="ar-SA"/>
        </w:rPr>
        <w:t xml:space="preserve"> -Cu aducerea la indeplinire a prevederilor prezentei hotarari se insarcineaza Biblioteca Judeteana “Panait Istrati” Braila.</w:t>
      </w:r>
    </w:p>
    <w:p w14:paraId="3E6C57DA" w14:textId="72C36AEB" w:rsidR="00C81314" w:rsidRDefault="00C81314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          </w:t>
      </w:r>
      <w:r w:rsidRPr="00782B16">
        <w:rPr>
          <w:rFonts w:ascii="Arial" w:eastAsia="Times New Roman" w:hAnsi="Arial" w:cs="Arial"/>
          <w:b/>
          <w:i/>
          <w:iCs/>
          <w:kern w:val="0"/>
          <w:u w:val="single"/>
          <w:lang w:val="fr-FR" w:eastAsia="en-US" w:bidi="ar-SA"/>
        </w:rPr>
        <w:t>Art.5</w:t>
      </w:r>
      <w:r w:rsidRPr="00C81314">
        <w:rPr>
          <w:rFonts w:ascii="Arial" w:eastAsia="Times New Roman" w:hAnsi="Arial" w:cs="Arial"/>
          <w:b/>
          <w:i/>
          <w:iCs/>
          <w:kern w:val="0"/>
          <w:lang w:val="fr-FR" w:eastAsia="en-US" w:bidi="ar-SA"/>
        </w:rPr>
        <w:t>.</w:t>
      </w: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–Prin grija </w:t>
      </w:r>
      <w:r w:rsidR="004C2C7D">
        <w:rPr>
          <w:rFonts w:ascii="Arial" w:eastAsia="Times New Roman" w:hAnsi="Arial" w:cs="Arial"/>
          <w:i/>
          <w:iCs/>
          <w:kern w:val="0"/>
          <w:lang w:val="fr-FR" w:eastAsia="en-US" w:bidi="ar-SA"/>
        </w:rPr>
        <w:t xml:space="preserve">comparimentului cancelarie si arhiva din cadrul </w:t>
      </w:r>
      <w:r w:rsidRPr="00C81314">
        <w:rPr>
          <w:rFonts w:ascii="Arial" w:eastAsia="Times New Roman" w:hAnsi="Arial" w:cs="Arial"/>
          <w:i/>
          <w:iCs/>
          <w:kern w:val="0"/>
          <w:lang w:val="fr-FR" w:eastAsia="en-US" w:bidi="ar-SA"/>
        </w:rPr>
        <w:t>Directiei Administratie Publica, Contencios, prezenta hotarare va fi adusa la cunostinta celor interesati.</w:t>
      </w:r>
    </w:p>
    <w:p w14:paraId="4DE9A797" w14:textId="17CF2D31" w:rsidR="004C2C7D" w:rsidRDefault="004C2C7D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</w:p>
    <w:p w14:paraId="02056268" w14:textId="77777777" w:rsidR="004C2C7D" w:rsidRPr="004C2C7D" w:rsidRDefault="004C2C7D" w:rsidP="004C2C7D">
      <w:pPr>
        <w:widowControl/>
        <w:suppressAutoHyphens w:val="0"/>
        <w:autoSpaceDN/>
        <w:jc w:val="both"/>
        <w:rPr>
          <w:rFonts w:ascii="Arial" w:eastAsia="Times New Roman" w:hAnsi="Arial" w:cs="Arial"/>
          <w:i/>
          <w:iCs/>
          <w:kern w:val="0"/>
          <w:lang w:val="fr-FR" w:eastAsia="en-US" w:bidi="ar-SA"/>
        </w:rPr>
      </w:pPr>
    </w:p>
    <w:p w14:paraId="5390DD7C" w14:textId="3952F421" w:rsidR="00EA3549" w:rsidRPr="00BE68C1" w:rsidRDefault="00EA3549" w:rsidP="00EA3549">
      <w:pPr>
        <w:suppressAutoHyphens w:val="0"/>
        <w:autoSpaceDN/>
        <w:spacing w:after="160" w:line="360" w:lineRule="auto"/>
        <w:ind w:firstLine="720"/>
        <w:jc w:val="both"/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</w:pPr>
      <w:r w:rsidRPr="00BE68C1">
        <w:rPr>
          <w:rFonts w:ascii="Arial" w:eastAsia="Lucida Sans Unicode" w:hAnsi="Arial" w:cs="Arial"/>
          <w:i/>
          <w:iCs/>
          <w:kern w:val="0"/>
          <w:sz w:val="18"/>
          <w:szCs w:val="18"/>
          <w:lang w:val="en-US" w:eastAsia="en-US" w:bidi="ar-SA"/>
        </w:rPr>
        <w:t>Hotararea a fost adoptata  cu unanimitate de voturi.</w:t>
      </w:r>
    </w:p>
    <w:p w14:paraId="778DD182" w14:textId="77777777" w:rsidR="00EA3549" w:rsidRPr="00BE68C1" w:rsidRDefault="00EA3549" w:rsidP="00EA3549">
      <w:pPr>
        <w:autoSpaceDN/>
        <w:spacing w:line="360" w:lineRule="auto"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</w:t>
      </w:r>
    </w:p>
    <w:p w14:paraId="16AB64E9" w14:textId="77777777" w:rsidR="00EA3549" w:rsidRPr="00BE68C1" w:rsidRDefault="00EA3549" w:rsidP="00EA3549">
      <w:pPr>
        <w:autoSpaceDN/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PRESEDINTE,                                                        CONTRASEMNEAZA</w:t>
      </w:r>
    </w:p>
    <w:p w14:paraId="51135553" w14:textId="1E439FB7" w:rsidR="00F32ABE" w:rsidRPr="00D7542D" w:rsidRDefault="00EA3549" w:rsidP="00D7542D">
      <w:pPr>
        <w:autoSpaceDE w:val="0"/>
        <w:adjustRightInd w:val="0"/>
        <w:rPr>
          <w:rFonts w:ascii="Arial" w:eastAsia="Lucida Sans Unicode" w:hAnsi="Arial" w:cs="Arial"/>
          <w:i/>
          <w:iCs/>
          <w:kern w:val="0"/>
          <w:lang w:val="it-IT" w:eastAsia="en-US" w:bidi="ar-SA"/>
        </w:rPr>
      </w:pPr>
      <w:r w:rsidRPr="00BE68C1">
        <w:rPr>
          <w:rFonts w:ascii="Arial" w:eastAsia="Lucida Sans Unicode" w:hAnsi="Arial" w:cs="Arial"/>
          <w:b/>
          <w:i/>
          <w:iCs/>
          <w:kern w:val="0"/>
          <w:lang w:val="ro-RO" w:eastAsia="ro-RO" w:bidi="ar-SA"/>
        </w:rPr>
        <w:t xml:space="preserve">                                                                         SECRETAR GENERAL AL JUDETULUI,        FRANCISK-IULIAN CHIRIAC                                        DUMITREL PRICEPUTU</w:t>
      </w:r>
      <w:r w:rsidRPr="00BE68C1">
        <w:rPr>
          <w:rFonts w:ascii="Arial" w:eastAsia="Lucida Sans Unicode" w:hAnsi="Arial" w:cs="Arial"/>
          <w:i/>
          <w:iCs/>
          <w:kern w:val="0"/>
          <w:lang w:val="it-IT" w:eastAsia="ro-RO" w:bidi="ar-SA"/>
        </w:rPr>
        <w:t xml:space="preserve">               </w:t>
      </w:r>
    </w:p>
    <w:sectPr w:rsidR="00F32ABE" w:rsidRPr="00D7542D" w:rsidSect="004203FF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076"/>
    <w:rsid w:val="000648E1"/>
    <w:rsid w:val="00251E70"/>
    <w:rsid w:val="002E5AE8"/>
    <w:rsid w:val="002F3E2F"/>
    <w:rsid w:val="00342BEF"/>
    <w:rsid w:val="004203FF"/>
    <w:rsid w:val="004C2C7D"/>
    <w:rsid w:val="005049A4"/>
    <w:rsid w:val="00603FA9"/>
    <w:rsid w:val="006E46FD"/>
    <w:rsid w:val="00782B16"/>
    <w:rsid w:val="00794257"/>
    <w:rsid w:val="007A2626"/>
    <w:rsid w:val="007B074C"/>
    <w:rsid w:val="007F22C5"/>
    <w:rsid w:val="00876BCF"/>
    <w:rsid w:val="008D2589"/>
    <w:rsid w:val="00A017CA"/>
    <w:rsid w:val="00A6234E"/>
    <w:rsid w:val="00AF7B9C"/>
    <w:rsid w:val="00BB47B9"/>
    <w:rsid w:val="00BC1076"/>
    <w:rsid w:val="00BC745F"/>
    <w:rsid w:val="00BD29EA"/>
    <w:rsid w:val="00BD5591"/>
    <w:rsid w:val="00BD7D4A"/>
    <w:rsid w:val="00BE68C1"/>
    <w:rsid w:val="00BF2838"/>
    <w:rsid w:val="00C5634D"/>
    <w:rsid w:val="00C81314"/>
    <w:rsid w:val="00CB6BDA"/>
    <w:rsid w:val="00D16B0E"/>
    <w:rsid w:val="00D24F7D"/>
    <w:rsid w:val="00D7542D"/>
    <w:rsid w:val="00D91CDA"/>
    <w:rsid w:val="00EA3549"/>
    <w:rsid w:val="00EC7E06"/>
    <w:rsid w:val="00ED6BE9"/>
    <w:rsid w:val="00F32ABE"/>
    <w:rsid w:val="00F664CA"/>
    <w:rsid w:val="00F72870"/>
    <w:rsid w:val="00FA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626A2"/>
  <w15:chartTrackingRefBased/>
  <w15:docId w15:val="{C3922828-8391-4C13-AA6F-DDE960B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8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3FA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Heading3">
    <w:name w:val="Heading #3_"/>
    <w:basedOn w:val="DefaultParagraphFont"/>
    <w:link w:val="Heading30"/>
    <w:locked/>
    <w:rsid w:val="006E46FD"/>
    <w:rPr>
      <w:rFonts w:ascii="Segoe UI" w:eastAsia="Segoe UI" w:hAnsi="Segoe UI" w:cs="Segoe UI"/>
      <w:b/>
      <w:bCs/>
      <w:sz w:val="20"/>
      <w:szCs w:val="20"/>
      <w:shd w:val="clear" w:color="auto" w:fill="FFFFFF"/>
    </w:rPr>
  </w:style>
  <w:style w:type="paragraph" w:customStyle="1" w:styleId="Heading30">
    <w:name w:val="Heading #3"/>
    <w:basedOn w:val="Normal"/>
    <w:link w:val="Heading3"/>
    <w:rsid w:val="006E46FD"/>
    <w:pPr>
      <w:shd w:val="clear" w:color="auto" w:fill="FFFFFF"/>
      <w:suppressAutoHyphens w:val="0"/>
      <w:autoSpaceDN/>
      <w:spacing w:line="464" w:lineRule="exact"/>
      <w:jc w:val="center"/>
      <w:outlineLvl w:val="2"/>
    </w:pPr>
    <w:rPr>
      <w:rFonts w:ascii="Segoe UI" w:eastAsia="Segoe UI" w:hAnsi="Segoe UI" w:cs="Segoe UI"/>
      <w:b/>
      <w:bCs/>
      <w:kern w:val="0"/>
      <w:sz w:val="20"/>
      <w:szCs w:val="20"/>
      <w:lang w:val="en-US" w:eastAsia="en-US" w:bidi="ar-SA"/>
    </w:rPr>
  </w:style>
  <w:style w:type="character" w:customStyle="1" w:styleId="Bodytext218pt">
    <w:name w:val="Body text (2) + 18 pt"/>
    <w:aliases w:val="Bold,Body text (2) + 12 pt,Body text (2) + 10.5 pt,Body text (13) + 10 pt"/>
    <w:basedOn w:val="DefaultParagraphFont"/>
    <w:rsid w:val="006E46F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2020-01-28T11:04:00Z</dcterms:created>
  <dcterms:modified xsi:type="dcterms:W3CDTF">2020-01-29T13:45:00Z</dcterms:modified>
</cp:coreProperties>
</file>